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E925" w14:textId="77777777"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8486A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authors also submit a declaration of conflict of interest.</w:t>
      </w:r>
    </w:p>
    <w:p w14:paraId="5D28166B" w14:textId="77777777"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F0E8F3" w14:textId="77777777" w:rsidR="00E8486A" w:rsidRDefault="00E8486A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>Article title</w:t>
      </w:r>
      <w:r>
        <w:rPr>
          <w:rFonts w:ascii="Times New Roman" w:hAnsi="Times New Roman" w:cs="Times New Roman"/>
          <w:sz w:val="24"/>
          <w:szCs w:val="24"/>
          <w:lang w:val="en-GB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625A990" w14:textId="77777777" w:rsid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E6D9BF" w14:textId="77777777"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ame of the author/authors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T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ype of conflict of interest</w:t>
      </w:r>
    </w:p>
    <w:p w14:paraId="2C3C4576" w14:textId="77777777" w:rsidR="00E8486A" w:rsidRPr="00E8486A" w:rsidRDefault="00E8486A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</w:p>
    <w:p w14:paraId="1F4187E0" w14:textId="77777777" w:rsidR="00E8486A" w:rsidRPr="00E8486A" w:rsidRDefault="00E8486A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 </w:t>
      </w:r>
      <w:r w:rsidR="00B33DC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......................</w:t>
      </w:r>
      <w:r w:rsidR="00B33DCC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</w:p>
    <w:p w14:paraId="30066535" w14:textId="77777777" w:rsidR="00B33DCC" w:rsidRDefault="00B33DCC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0656B03" w14:textId="77777777" w:rsidR="00DB17CF" w:rsidRDefault="00DB17CF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C713E0" w14:textId="77777777" w:rsidR="00E8486A" w:rsidRPr="00E8486A" w:rsidRDefault="00F95626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>unding opportunities:</w:t>
      </w:r>
      <w:r w:rsidR="00DB17CF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264A5" w14:textId="77777777" w:rsidR="00DB17CF" w:rsidRDefault="00DB17CF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EC083A" w14:textId="77777777"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…............. </w:t>
      </w:r>
      <w:r w:rsidR="00F9562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….....................................................................................</w:t>
      </w:r>
    </w:p>
    <w:p w14:paraId="32045D55" w14:textId="77777777" w:rsidR="00E8486A" w:rsidRPr="00E8486A" w:rsidRDefault="00DB17CF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F9562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ate </w:t>
      </w:r>
      <w:r w:rsidR="00F9562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S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>ignature of the author contacting the editor</w:t>
      </w:r>
    </w:p>
    <w:p w14:paraId="6C7D4B8F" w14:textId="77777777" w:rsidR="00F95626" w:rsidRDefault="00F95626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DC8AA4F" w14:textId="77777777" w:rsidR="00E8486A" w:rsidRPr="00F95626" w:rsidRDefault="00F95626" w:rsidP="00DB17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5626">
        <w:rPr>
          <w:rFonts w:ascii="Times New Roman" w:hAnsi="Times New Roman" w:cs="Times New Roman"/>
          <w:sz w:val="24"/>
          <w:szCs w:val="24"/>
          <w:lang w:val="en-GB"/>
        </w:rPr>
        <w:t xml:space="preserve">Please fax 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33DCC" w:rsidRPr="00F95626">
        <w:rPr>
          <w:rFonts w:ascii="Times New Roman" w:hAnsi="Times New Roman" w:cs="Times New Roman"/>
          <w:color w:val="000000"/>
          <w:sz w:val="24"/>
          <w:szCs w:val="24"/>
          <w:lang w:val="en-GB"/>
        </w:rPr>
        <w:t>(22) 646 06 65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 xml:space="preserve"> or post it to the address of the editorial board: </w:t>
      </w:r>
      <w:r w:rsidRPr="00AD21E8">
        <w:rPr>
          <w:rFonts w:ascii="Times New Roman" w:hAnsi="Times New Roman" w:cs="Times New Roman"/>
          <w:sz w:val="24"/>
          <w:szCs w:val="24"/>
          <w:lang w:val="en-GB"/>
        </w:rPr>
        <w:t>National Institute of Geriatrics, Rheumatology and Rehabilitation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>Spartań</w:t>
      </w:r>
      <w:r>
        <w:rPr>
          <w:rFonts w:ascii="Times New Roman" w:hAnsi="Times New Roman" w:cs="Times New Roman"/>
          <w:sz w:val="24"/>
          <w:szCs w:val="24"/>
          <w:lang w:val="en-GB"/>
        </w:rPr>
        <w:t>ska 1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>02-637 Warsaw, Poland.</w:t>
      </w:r>
    </w:p>
    <w:p w14:paraId="363A47D4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E27384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76978C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A0B4CC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b/>
          <w:i/>
          <w:lang w:val="en-GB"/>
        </w:rPr>
        <w:t>Conflict of interest</w:t>
      </w:r>
      <w:r w:rsidRPr="00F95626">
        <w:rPr>
          <w:rFonts w:ascii="Times New Roman" w:hAnsi="Times New Roman" w:cs="Times New Roman"/>
          <w:i/>
          <w:lang w:val="en-GB"/>
        </w:rPr>
        <w:t xml:space="preserve"> occurs when any of the contributors to the work is in a position that could give rise to a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reasonable doubt as to his/her impar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tiality concerning the research </w:t>
      </w:r>
      <w:r w:rsidRPr="00F95626">
        <w:rPr>
          <w:rFonts w:ascii="Times New Roman" w:hAnsi="Times New Roman" w:cs="Times New Roman"/>
          <w:i/>
          <w:lang w:val="en-GB"/>
        </w:rPr>
        <w:t>presented in the work in question.</w:t>
      </w:r>
    </w:p>
    <w:p w14:paraId="2E44AEE8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Conflict of interest takes place, in particular, when there are any kinds of personal or financial links of the author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to entities interested in proving theses presented in the article.</w:t>
      </w:r>
    </w:p>
    <w:p w14:paraId="1BF6C7FC" w14:textId="77777777" w:rsidR="00B33DCC" w:rsidRPr="00F95626" w:rsidRDefault="00B33DCC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6562CFE2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The following situations are in particular considered as conflicts of interest:</w:t>
      </w:r>
    </w:p>
    <w:p w14:paraId="1ACDF9EE" w14:textId="77777777" w:rsidR="00E8486A" w:rsidRPr="00F95626" w:rsidRDefault="00E8486A" w:rsidP="00DB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possession of shares in entities that would accrue any ben</w:t>
      </w:r>
      <w:r w:rsidR="00B33DCC" w:rsidRPr="00F95626">
        <w:rPr>
          <w:rFonts w:ascii="Times New Roman" w:hAnsi="Times New Roman" w:cs="Times New Roman"/>
          <w:i/>
          <w:lang w:val="en-GB"/>
        </w:rPr>
        <w:t>efit from the presented results,</w:t>
      </w:r>
    </w:p>
    <w:p w14:paraId="6AF9D75B" w14:textId="77777777" w:rsidR="00E8486A" w:rsidRPr="00F95626" w:rsidRDefault="00B33DCC" w:rsidP="00DB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providing work or counselling –</w:t>
      </w:r>
      <w:r w:rsidR="00E8486A" w:rsidRPr="00F95626">
        <w:rPr>
          <w:rFonts w:ascii="Times New Roman" w:hAnsi="Times New Roman" w:cs="Times New Roman"/>
          <w:i/>
          <w:lang w:val="en-GB"/>
        </w:rPr>
        <w:t xml:space="preserve"> regardless of the legal form of such activity –</w:t>
      </w:r>
      <w:r w:rsidRPr="00F95626">
        <w:rPr>
          <w:rFonts w:ascii="Times New Roman" w:hAnsi="Times New Roman" w:cs="Times New Roman"/>
          <w:i/>
          <w:lang w:val="en-GB"/>
        </w:rPr>
        <w:t xml:space="preserve"> to such entities,</w:t>
      </w:r>
    </w:p>
    <w:p w14:paraId="0DC7AB3C" w14:textId="77777777" w:rsidR="00E8486A" w:rsidRPr="00F95626" w:rsidRDefault="00E8486A" w:rsidP="00DB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collection of royalties, grants, or other financial or personal benefits from such entities.</w:t>
      </w:r>
    </w:p>
    <w:p w14:paraId="4000C2F0" w14:textId="77777777" w:rsidR="00B33DCC" w:rsidRPr="00F95626" w:rsidRDefault="00B33DCC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7843361E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Additionally, conflict of interest occurs if any of the above described situations links the author to any of the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subsidiaries of entities that can reap direct benefits from theses presented in the work.</w:t>
      </w:r>
    </w:p>
    <w:p w14:paraId="4580214C" w14:textId="77777777" w:rsidR="00DB17CF" w:rsidRDefault="00DB17CF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5F8A38F3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To clarify the situation concerning the possibility of conflict of interest, we require authors to provide information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on sources of financing of their studies if such financing takes place.</w:t>
      </w:r>
    </w:p>
    <w:p w14:paraId="54B7A209" w14:textId="77777777"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3D0125B" w14:textId="77777777" w:rsidR="00E8486A" w:rsidRPr="00F95626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05CF3CC" w14:textId="77777777"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017835" w14:textId="77777777"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6D4B58" w14:textId="77777777"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The editors of </w:t>
      </w:r>
      <w:r w:rsidR="00B33DCC" w:rsidRPr="00B33DCC">
        <w:rPr>
          <w:rFonts w:ascii="Times New Roman" w:hAnsi="Times New Roman" w:cs="Times New Roman"/>
          <w:i/>
          <w:sz w:val="24"/>
          <w:szCs w:val="24"/>
          <w:lang w:val="en-GB"/>
        </w:rPr>
        <w:t>Reumatologia</w:t>
      </w:r>
      <w:r w:rsidR="00B33D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accept the above declaration.</w:t>
      </w:r>
    </w:p>
    <w:p w14:paraId="33F038C4" w14:textId="77777777" w:rsidR="00B33DCC" w:rsidRDefault="00B33DCC" w:rsidP="00E8486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1BE7E93" w14:textId="77777777" w:rsidR="00B33DCC" w:rsidRDefault="00B33DCC" w:rsidP="00E8486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                                                                      ...........................................................</w:t>
      </w:r>
    </w:p>
    <w:p w14:paraId="240A948C" w14:textId="77777777" w:rsidR="003B24F0" w:rsidRPr="00E8486A" w:rsidRDefault="00B33DCC" w:rsidP="00E8486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D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ate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S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>ignature of the Editor-in-Chief</w:t>
      </w:r>
    </w:p>
    <w:sectPr w:rsidR="003B24F0" w:rsidRPr="00E8486A" w:rsidSect="00AE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496"/>
    <w:multiLevelType w:val="hybridMultilevel"/>
    <w:tmpl w:val="59EABB34"/>
    <w:lvl w:ilvl="0" w:tplc="45FAF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FCD"/>
    <w:multiLevelType w:val="hybridMultilevel"/>
    <w:tmpl w:val="DED63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85798">
    <w:abstractNumId w:val="1"/>
  </w:num>
  <w:num w:numId="2" w16cid:durableId="94346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6A"/>
    <w:rsid w:val="000A0018"/>
    <w:rsid w:val="00916945"/>
    <w:rsid w:val="00AE574F"/>
    <w:rsid w:val="00AF4125"/>
    <w:rsid w:val="00B33DCC"/>
    <w:rsid w:val="00DB17CF"/>
    <w:rsid w:val="00E8486A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6ED6"/>
  <w15:docId w15:val="{739B78C3-B9FF-4B3D-95A5-3CE094A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Donata Ziółkowska</cp:lastModifiedBy>
  <cp:revision>2</cp:revision>
  <dcterms:created xsi:type="dcterms:W3CDTF">2023-02-10T08:42:00Z</dcterms:created>
  <dcterms:modified xsi:type="dcterms:W3CDTF">2023-02-10T08:42:00Z</dcterms:modified>
</cp:coreProperties>
</file>